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Masters of Attrition: A Strategic Analysis of the "Hand"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Defining the "Hand" - Engine vs. Archetype, Series vs. "Hand Trap"</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vast lexicon of the Yu-Gi-Oh! Trading Card Game, terminology is precise. A failure to distinguish between similar concepts can lead to fundamental misunderstandings of strategy and card function. Such is the case with the "Hand" cards. The user's query for a "deep dive" into the "Hand" archetype necessitates an immediate and critical clarification. The term "hand trap" has become a colloquialism for a broad category of monster effects that can be activated from the hand to interrupt an opponent's turn. This category includes format-defining staples like Ash Blossom &amp; Joyous Spring, Artifact Lancea, and the "Ghost Girl" series.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the specific "Hand" series of monsters—Fire Hand, Ice Hand, Thunder Hand, Magic Hand, and Prominence Hand—are not "hand traps" in this conventional sense (with the partial exception of Thunder Hand). They constitute a distinct, cohesive series of on-field monsters with a shared design philosophy centered on control and resource generation.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focus exclusively on this specific series of five monsters. A second critical distinction is that the "Hand" series does not function as a traditional, self-sufficient "archetype." Unlike robust archetypes such as Traptrix or Artifact, which feature dedicated Spell, Trap, and Extra Deck support to facilitate a singular game plan, the "Hands" lack any such in-name support cards.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Instead, they are best understood as a compact, powerful, and splashable "engine"—a small package of synergistic cards designed to be integrated into a larger strategy to perform a specific function.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and strategic application of the "Hand" engine are inextricably linked to the historical context of its release. Its power, purpose, and legacy can only be fully comprehended through the lens of the April 2014 competitive format, a period colloquially known as the H.A.T. format.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Named for the premier deck of the era, which combined the </w:t>
      </w:r>
      <w:r w:rsidDel="00000000" w:rsidR="00000000" w:rsidRPr="00000000">
        <w:rPr>
          <w:rFonts w:ascii="Google Sans Text" w:cs="Google Sans Text" w:eastAsia="Google Sans Text" w:hAnsi="Google Sans Text"/>
          <w:b w:val="1"/>
          <w:color w:val="1b1c1d"/>
          <w:rtl w:val="0"/>
        </w:rPr>
        <w:t xml:space="preserve">H</w:t>
      </w:r>
      <w:r w:rsidDel="00000000" w:rsidR="00000000" w:rsidRPr="00000000">
        <w:rPr>
          <w:rFonts w:ascii="Google Sans Text" w:cs="Google Sans Text" w:eastAsia="Google Sans Text" w:hAnsi="Google Sans Text"/>
          <w:color w:val="1b1c1d"/>
          <w:rtl w:val="0"/>
        </w:rPr>
        <w:t xml:space="preserve">and, </w:t>
      </w:r>
      <w:r w:rsidDel="00000000" w:rsidR="00000000" w:rsidRPr="00000000">
        <w:rPr>
          <w:rFonts w:ascii="Google Sans Text" w:cs="Google Sans Text" w:eastAsia="Google Sans Text" w:hAnsi="Google Sans Text"/>
          <w:b w:val="1"/>
          <w:color w:val="1b1c1d"/>
          <w:rtl w:val="0"/>
        </w:rPr>
        <w:t xml:space="preserve">A</w:t>
      </w:r>
      <w:r w:rsidDel="00000000" w:rsidR="00000000" w:rsidRPr="00000000">
        <w:rPr>
          <w:rFonts w:ascii="Google Sans Text" w:cs="Google Sans Text" w:eastAsia="Google Sans Text" w:hAnsi="Google Sans Text"/>
          <w:color w:val="1b1c1d"/>
          <w:rtl w:val="0"/>
        </w:rPr>
        <w:t xml:space="preserve">rtifact, and </w:t>
      </w:r>
      <w:r w:rsidDel="00000000" w:rsidR="00000000" w:rsidRPr="00000000">
        <w:rPr>
          <w:rFonts w:ascii="Google Sans Text" w:cs="Google Sans Text" w:eastAsia="Google Sans Text" w:hAnsi="Google Sans Text"/>
          <w:b w:val="1"/>
          <w:color w:val="1b1c1d"/>
          <w:rtl w:val="0"/>
        </w:rPr>
        <w:t xml:space="preserve">T</w:t>
      </w:r>
      <w:r w:rsidDel="00000000" w:rsidR="00000000" w:rsidRPr="00000000">
        <w:rPr>
          <w:rFonts w:ascii="Google Sans Text" w:cs="Google Sans Text" w:eastAsia="Google Sans Text" w:hAnsi="Google Sans Text"/>
          <w:color w:val="1b1c1d"/>
          <w:rtl w:val="0"/>
        </w:rPr>
        <w:t xml:space="preserve">raptrix engines, this format represents the zenith of the "Hand" engine's competitive relevance.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"Hands" exemplify a specific design philosophy prevalent in the late Xyz Era: the creation of small, generic, self-contained engines that could be "splashed" into various decks to solve common problems, promoting a diverse and interactive metagame.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Anatomy of the "Hand" Series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"Hand" engine begins with a granular analysis of its individual components. Each of the five monsters serves a distinct role, and their collective power emerges from the interplay of their unique effects. All are Level 4, facilitating access to the powerful Rank 4 Xyz monster pool.</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Fire Hand - The Monster Removal Specialist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r w:rsidDel="00000000" w:rsidR="00000000" w:rsidRPr="00000000">
        <w:rPr>
          <w:rFonts w:ascii="Google Sans Text" w:cs="Google Sans Text" w:eastAsia="Google Sans Text" w:hAnsi="Google Sans Text"/>
          <w:color w:val="1b1c1d"/>
          <w:rtl w:val="0"/>
        </w:rPr>
        <w:t xml:space="preserve"> A Level 4 FIRE Pyro monster with stats of 1600 ATK and 1000 DEF.</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1600 ATK is a critical number, strong enough to destroy weaker utility monsters but weak enough to encourage being destroyed by battle against larger threats, thereby triggering its effect.</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Breakdown:</w:t>
      </w:r>
      <w:r w:rsidDel="00000000" w:rsidR="00000000" w:rsidRPr="00000000">
        <w:rPr>
          <w:rFonts w:ascii="Google Sans Text" w:cs="Google Sans Text" w:eastAsia="Google Sans Text" w:hAnsi="Google Sans Text"/>
          <w:color w:val="1b1c1d"/>
          <w:rtl w:val="0"/>
        </w:rPr>
        <w:t xml:space="preserve"> Its effect reads: "When this card in your possession is destroyed by your opponent's card (by battle or card effect) and sent to your Graveyard: You can target 1 monster they control; destroy that target, then you can Special Summon 1 'Ice Hand'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is a classic "floating" effect, meaning it replaces itself upon destruction. The crucial sequence is that it first removes an opponent's monster and </w:t>
      </w:r>
      <w:r w:rsidDel="00000000" w:rsidR="00000000" w:rsidRPr="00000000">
        <w:rPr>
          <w:rFonts w:ascii="Google Sans Text" w:cs="Google Sans Text" w:eastAsia="Google Sans Text" w:hAnsi="Google Sans Text"/>
          <w:i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summons its counterpart, initiating the engine's core loop.</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Fire Hand is the primary offensive tool of the engine. It is designed to be Normal Summoned and used to trade with an opponent's monster, either by attacking a stronger monster or by forcing the opponent to use a card effect to remove it. In either scenario, the result is a significant gain in card advantage—a "2-for-1" exchange where the opponent loses both the monster destroyed by Fire Hand's effect and the card or monster used to destroy Fire Hand itself, while the player replaces their on-field presence with an Ice Hand.</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Ice Hand - The Spell/Trap Disruption Specialist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r w:rsidDel="00000000" w:rsidR="00000000" w:rsidRPr="00000000">
        <w:rPr>
          <w:rFonts w:ascii="Google Sans Text" w:cs="Google Sans Text" w:eastAsia="Google Sans Text" w:hAnsi="Google Sans Text"/>
          <w:color w:val="1b1c1d"/>
          <w:rtl w:val="0"/>
        </w:rPr>
        <w:t xml:space="preserve"> A Level 4 WATER Aqua monster with stats of 1400 ATK and 1600 DEF.</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Its defensive stat line makes it a more resilient wall than Fire Hand, and its 1600 DEF is a key value for synergy with Thunder Hand.</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Breakdown:</w:t>
      </w:r>
      <w:r w:rsidDel="00000000" w:rsidR="00000000" w:rsidRPr="00000000">
        <w:rPr>
          <w:rFonts w:ascii="Google Sans Text" w:cs="Google Sans Text" w:eastAsia="Google Sans Text" w:hAnsi="Google Sans Text"/>
          <w:color w:val="1b1c1d"/>
          <w:rtl w:val="0"/>
        </w:rPr>
        <w:t xml:space="preserve"> Its effect mirrors that of its counterpart: "When this card in your possession is destroyed by your opponent's card (by battle or card effect) and sent to your Graveyard: You can target 1 Spell/Trap Card they control; destroy that target, then you can Special Summon 1 'Fire Hand'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effect provides crucial backrow removal, allowing the engine to deal with disruptive floodgates, continuous Spells/Traps, or problematic set cards.</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Ice Hand serves as the primary defensive and utility piece of the engine. It is the card that continues the loop initiated by Fire Hand, clearing the way of potential traps before summoning another Fire Hand to re-establish offensive pressure. Its ability to destroy backrow made it an indispensable tool in the trap-heavy H.A.T. format.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Thunder Hand - The Reactive Extender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r w:rsidDel="00000000" w:rsidR="00000000" w:rsidRPr="00000000">
        <w:rPr>
          <w:rFonts w:ascii="Google Sans Text" w:cs="Google Sans Text" w:eastAsia="Google Sans Text" w:hAnsi="Google Sans Text"/>
          <w:color w:val="1b1c1d"/>
          <w:rtl w:val="0"/>
        </w:rPr>
        <w:t xml:space="preserve"> A Level 4 LIGHT Thunder monster with balanced stats of 1600 ATK and 1600 DEF.</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Breakdown:</w:t>
      </w:r>
      <w:r w:rsidDel="00000000" w:rsidR="00000000" w:rsidRPr="00000000">
        <w:rPr>
          <w:rFonts w:ascii="Google Sans Text" w:cs="Google Sans Text" w:eastAsia="Google Sans Text" w:hAnsi="Google Sans Text"/>
          <w:color w:val="1b1c1d"/>
          <w:rtl w:val="0"/>
        </w:rPr>
        <w:t xml:space="preserve"> Its effect is a powerful follow-up: "If a face-up monster(s) you control with 1600 original ATK or original DEF is destroyed by battle or an opponent's card effect and sent to the GY, while this card is in your hand or GY: You can Special Summon this card (but banish it when it leaves the field), and if you do, destroy 1 card your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effect has several key advantages. First, it can be activated from either the hand or the Graveyard, making it a persistent threat. Second, it provides a free Special Summon, generating an additional body on the field. Third, and most importantly, its destruction effect does not target, allowing it to remove monsters that have targeting protection, a rare and powerful form of removal.</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1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Thunder Hand functions as a potent reactive extender. After a Fire Hand (1600 ATK) or Ice Hand (1600 DEF) is destroyed, Thunder Hand can be summoned to generate an immediate +1 in card advantage (a free monster and a free destruction). This not only continues to dismantle the opponent's board but also sets up an immediate Rank 4 Xyz Summon on the player's following turn.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Prominence Hand - The Proactive Xyz Enabler</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r w:rsidDel="00000000" w:rsidR="00000000" w:rsidRPr="00000000">
        <w:rPr>
          <w:rFonts w:ascii="Google Sans Text" w:cs="Google Sans Text" w:eastAsia="Google Sans Text" w:hAnsi="Google Sans Text"/>
          <w:color w:val="1b1c1d"/>
          <w:rtl w:val="0"/>
        </w:rPr>
        <w:t xml:space="preserve"> A Level 4 FIRE Pyro monster with a defensive stat line of 600 ATK and 2000 DEF.</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Breakdown:</w:t>
      </w:r>
      <w:r w:rsidDel="00000000" w:rsidR="00000000" w:rsidRPr="00000000">
        <w:rPr>
          <w:rFonts w:ascii="Google Sans Text" w:cs="Google Sans Text" w:eastAsia="Google Sans Text" w:hAnsi="Google Sans Text"/>
          <w:color w:val="1b1c1d"/>
          <w:rtl w:val="0"/>
        </w:rPr>
        <w:t xml:space="preserve"> Its effect is simple and direct: "If you control a 'Magic Hand', 'Fire Hand', or 'Ice Hand', you can Special Summon this card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is a straightforward extension effect that requires no complex setup.</w:t>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Where the other Hands are reactive, waiting for an opponent's action, Prominence Hand is proactive. Its sole purpose is to be Special Summoned alongside another "Hand" monster that was Normal Summoned, immediately providing the two Level 4 monsters required for a Rank 4 Xyz Summon. This allows the engine to pivot from a slow, grinding control strategy into an offensive one, enabling the player to summon a powerful Xyz monster to take control of the game.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Magic Hand - The Niche Search Punisher</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r w:rsidDel="00000000" w:rsidR="00000000" w:rsidRPr="00000000">
        <w:rPr>
          <w:rFonts w:ascii="Google Sans Text" w:cs="Google Sans Text" w:eastAsia="Google Sans Text" w:hAnsi="Google Sans Text"/>
          <w:color w:val="1b1c1d"/>
          <w:rtl w:val="0"/>
        </w:rPr>
        <w:t xml:space="preserve"> A Level 4 DARK Spellcaster monster with stats of 800 ATK and 1600 DEF.</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2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Breakdown:</w:t>
      </w:r>
      <w:r w:rsidDel="00000000" w:rsidR="00000000" w:rsidRPr="00000000">
        <w:rPr>
          <w:rFonts w:ascii="Google Sans Text" w:cs="Google Sans Text" w:eastAsia="Google Sans Text" w:hAnsi="Google Sans Text"/>
          <w:color w:val="1b1c1d"/>
          <w:rtl w:val="0"/>
        </w:rPr>
        <w:t xml:space="preserve"> Its effect is unique within the series: "When your opponent adds a card(s) from their Deck to their hand, except by drawing them (except during the Damage Step): You can send that card(s) to the GY, and if you do, inflict 800 damage to your opponent. This effect can only be used once while this card is face-up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2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Magic Hand is a highly specialized "tech" card, designed to punish the search-heavy strategies that were common in its era. Unlike the other members, it does not directly participate in the floating loop and requires protection to remain on the field to use its effect. As such, it was rarely a core component of the main engine and was typically relegated to the Side Deck for specific matchups.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Core Engine: The Unbroken Cycle of Advantage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"Hand" engine lies not in any single card, but in the relentless, self-perpetuating cycle of destruction and replacement created by Fire Hand and Ice Hand. This loop was the cornerstone of their dominance, allowing a single Normal Summon to generate immense value over multiple turns.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Fire &amp; Ice Loop - A Flowchart of Destruction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primary gameplay loop is a masterclass in attrition-based strategy. It forces the opponent into a no-win scenario where any attempt to interact with the player's board results in a net loss of resources.</w:t>
      </w:r>
    </w:p>
    <w:p w:rsidR="00000000" w:rsidDel="00000000" w:rsidP="00000000" w:rsidRDefault="00000000" w:rsidRPr="00000000" w14:paraId="0000003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Initiation:</w:t>
      </w:r>
      <w:r w:rsidDel="00000000" w:rsidR="00000000" w:rsidRPr="00000000">
        <w:rPr>
          <w:rFonts w:ascii="Google Sans Text" w:cs="Google Sans Text" w:eastAsia="Google Sans Text" w:hAnsi="Google Sans Text"/>
          <w:color w:val="1b1c1d"/>
          <w:rtl w:val="0"/>
        </w:rPr>
        <w:t xml:space="preserve"> The most common and effective way to start the loop is for the player to Normal Summon Fire Hand and attack a stronger monster controlled by the opponent. This forces a battle destruction that is considered to be "by an opponent's card," thus triggering Fire Hand's effect.</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Alternatively, simply ending the turn with a "Hand" on the field dares the opponent to remove it.</w:t>
      </w:r>
    </w:p>
    <w:p w:rsidR="00000000" w:rsidDel="00000000" w:rsidP="00000000" w:rsidRDefault="00000000" w:rsidRPr="00000000" w14:paraId="0000003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(Fire Hand Destroyed):</w:t>
      </w:r>
    </w:p>
    <w:p w:rsidR="00000000" w:rsidDel="00000000" w:rsidP="00000000" w:rsidRDefault="00000000" w:rsidRPr="00000000" w14:paraId="0000003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Fire Hand is destroyed by an opponent's card (either through battle or a card effect) and sent to the Graveyard.</w:t>
      </w:r>
    </w:p>
    <w:p w:rsidR="00000000" w:rsidDel="00000000" w:rsidP="00000000" w:rsidRDefault="00000000" w:rsidRPr="00000000" w14:paraId="0000003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Resolution A:</w:t>
      </w:r>
      <w:r w:rsidDel="00000000" w:rsidR="00000000" w:rsidRPr="00000000">
        <w:rPr>
          <w:rFonts w:ascii="Google Sans Text" w:cs="Google Sans Text" w:eastAsia="Google Sans Text" w:hAnsi="Google Sans Text"/>
          <w:color w:val="1b1c1d"/>
          <w:rtl w:val="0"/>
        </w:rPr>
        <w:t xml:space="preserve"> The player targets and destroys one monster the opponent controls.</w:t>
      </w:r>
    </w:p>
    <w:p w:rsidR="00000000" w:rsidDel="00000000" w:rsidP="00000000" w:rsidRDefault="00000000" w:rsidRPr="00000000" w14:paraId="0000003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Resolution B:</w:t>
      </w:r>
      <w:r w:rsidDel="00000000" w:rsidR="00000000" w:rsidRPr="00000000">
        <w:rPr>
          <w:rFonts w:ascii="Google Sans Text" w:cs="Google Sans Text" w:eastAsia="Google Sans Text" w:hAnsi="Google Sans Text"/>
          <w:color w:val="1b1c1d"/>
          <w:rtl w:val="0"/>
        </w:rPr>
        <w:t xml:space="preserve"> The player Special Summons one Ice Hand from their Deck. The board state has now shifted: the opponent has lost two monsters (the one that destroyed Fire Hand and the one destroyed by its effect), while the player has replaced their monster.</w:t>
      </w:r>
    </w:p>
    <w:p w:rsidR="00000000" w:rsidDel="00000000" w:rsidP="00000000" w:rsidRDefault="00000000" w:rsidRPr="00000000" w14:paraId="0000003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(Ice Hand Destroyed):</w:t>
      </w:r>
    </w:p>
    <w:p w:rsidR="00000000" w:rsidDel="00000000" w:rsidP="00000000" w:rsidRDefault="00000000" w:rsidRPr="00000000" w14:paraId="0000003A">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The newly summoned Ice Hand is now the opponent's primary target. When it is inevitably destroyed by an opponent's card.</w:t>
      </w:r>
    </w:p>
    <w:p w:rsidR="00000000" w:rsidDel="00000000" w:rsidP="00000000" w:rsidRDefault="00000000" w:rsidRPr="00000000" w14:paraId="0000003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Resolution A:</w:t>
      </w:r>
      <w:r w:rsidDel="00000000" w:rsidR="00000000" w:rsidRPr="00000000">
        <w:rPr>
          <w:rFonts w:ascii="Google Sans Text" w:cs="Google Sans Text" w:eastAsia="Google Sans Text" w:hAnsi="Google Sans Text"/>
          <w:color w:val="1b1c1d"/>
          <w:rtl w:val="0"/>
        </w:rPr>
        <w:t xml:space="preserve"> The player targets and destroys one Spell or Trap card the opponent controls.</w:t>
      </w:r>
    </w:p>
    <w:p w:rsidR="00000000" w:rsidDel="00000000" w:rsidP="00000000" w:rsidRDefault="00000000" w:rsidRPr="00000000" w14:paraId="0000003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Resolution B:</w:t>
      </w:r>
      <w:r w:rsidDel="00000000" w:rsidR="00000000" w:rsidRPr="00000000">
        <w:rPr>
          <w:rFonts w:ascii="Google Sans Text" w:cs="Google Sans Text" w:eastAsia="Google Sans Text" w:hAnsi="Google Sans Text"/>
          <w:color w:val="1b1c1d"/>
          <w:rtl w:val="0"/>
        </w:rPr>
        <w:t xml:space="preserve"> The player Special Summons one Fire Hand from their Deck, resetting the loop.</w:t>
      </w:r>
    </w:p>
    <w:p w:rsidR="00000000" w:rsidDel="00000000" w:rsidP="00000000" w:rsidRDefault="00000000" w:rsidRPr="00000000" w14:paraId="0000003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Chain Reaction:</w:t>
      </w:r>
      <w:r w:rsidDel="00000000" w:rsidR="00000000" w:rsidRPr="00000000">
        <w:rPr>
          <w:rFonts w:ascii="Google Sans Text" w:cs="Google Sans Text" w:eastAsia="Google Sans Text" w:hAnsi="Google Sans Text"/>
          <w:color w:val="1b1c1d"/>
          <w:rtl w:val="0"/>
        </w:rPr>
        <w:t xml:space="preserve"> A crucial aspect of this engine is that the effects of Fire Hand and Ice Hand are not once-per-turn.</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means that as long as the player has copies of the "Hands" remaining in their deck and the opponent has valid targets, the cycle can continue. A single Normal Summoned Fire Hand could, in theory, trigger a chain reaction that dismantles an entire board of monsters and backrow over the course of a few turns, all while maintaining the player's own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Strategic Value - The Philosophy of Attrition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Fire and Ice loop is not designed for explosive, game-ending combos. Instead, it embodies a philosophy of attrition, aiming to grind the opponent out of resources until victory is inevitable.</w:t>
      </w:r>
    </w:p>
    <w:p w:rsidR="00000000" w:rsidDel="00000000" w:rsidP="00000000" w:rsidRDefault="00000000" w:rsidRPr="00000000" w14:paraId="0000004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Generating Card Advantage:</w:t>
      </w:r>
      <w:r w:rsidDel="00000000" w:rsidR="00000000" w:rsidRPr="00000000">
        <w:rPr>
          <w:rFonts w:ascii="Google Sans Text" w:cs="Google Sans Text" w:eastAsia="Google Sans Text" w:hAnsi="Google Sans Text"/>
          <w:color w:val="1b1c1d"/>
          <w:rtl w:val="0"/>
        </w:rPr>
        <w:t xml:space="preserve"> At its core, the loop is an engine for generating overwhelming card advantage. Each activation is, at minimum, a "2-for-1" trade in the player's favor. The opponent expends a resource to destroy the "Hand," and the "Hand's" effect destroys another of the opponent's resources, while the player's on-field monster is immediately replaced. This continuous, favorable trading quickly depletes the opponent's ability to mount an effective offense or defense.</w:t>
      </w:r>
    </w:p>
    <w:p w:rsidR="00000000" w:rsidDel="00000000" w:rsidP="00000000" w:rsidRDefault="00000000" w:rsidRPr="00000000" w14:paraId="0000004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Forcing Awkward Plays:</w:t>
      </w:r>
      <w:r w:rsidDel="00000000" w:rsidR="00000000" w:rsidRPr="00000000">
        <w:rPr>
          <w:rFonts w:ascii="Google Sans Text" w:cs="Google Sans Text" w:eastAsia="Google Sans Text" w:hAnsi="Google Sans Text"/>
          <w:color w:val="1b1c1d"/>
          <w:rtl w:val="0"/>
        </w:rPr>
        <w:t xml:space="preserve"> The mere presence of a "Hand" monster on the field creates a powerful psychological pressure, forcing the opponent into a strategic dilemma. Attacking the "Hand" or using a destruction effect on it triggers its powerful ability. Ignoring it allows the player to use it for an Xyz Summon on their next turn. This forces the opponent to make suboptimal plays or to halt their own game plan entirely, slowing the duel to a pace that favors the control-oriented strategy the "Hands" support.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Simplifying the Game State:</w:t>
      </w:r>
      <w:r w:rsidDel="00000000" w:rsidR="00000000" w:rsidRPr="00000000">
        <w:rPr>
          <w:rFonts w:ascii="Google Sans Text" w:cs="Google Sans Text" w:eastAsia="Google Sans Text" w:hAnsi="Google Sans Text"/>
          <w:color w:val="1b1c1d"/>
          <w:rtl w:val="0"/>
        </w:rPr>
        <w:t xml:space="preserve"> The "Hand" engine excels at breaking complex boards and simplifying the game state. By systematically removing threats one by one, the engine reduces the duel to a simplified, top-decking scenario. In such a state, a deck like H.A.T., filled with individually powerful cards and engines, has a distinct advantage over combo-oriented decks that rely on specific pieces to function.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Combo Lines and Establishing the "Hand" Endboard</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"Hand" engine's strength lies in its reactive, grinding nature, it also possesses proactive lines of play that allow it to establish a controlling board state, typically culminating in the summon of a powerful Rank 4 Xyz monster.</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Play Sequence 1: The Attrition Setup (The Grind Game)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common and fundamental application of the "Hand" engine, focusing on establishing a defensive position that is difficult for the opponent to dismantle without losing significant resources.</w:t>
      </w:r>
    </w:p>
    <w:p w:rsidR="00000000" w:rsidDel="00000000" w:rsidP="00000000" w:rsidRDefault="00000000" w:rsidRPr="00000000" w14:paraId="0000004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Opening Play:</w:t>
      </w:r>
      <w:r w:rsidDel="00000000" w:rsidR="00000000" w:rsidRPr="00000000">
        <w:rPr>
          <w:rFonts w:ascii="Google Sans Text" w:cs="Google Sans Text" w:eastAsia="Google Sans Text" w:hAnsi="Google Sans Text"/>
          <w:color w:val="1b1c1d"/>
          <w:rtl w:val="0"/>
        </w:rPr>
        <w:t xml:space="preserve"> The sequence begins with the player's Normal Summon. The player summons either Fire Hand or Ice Hand. They then Set multiple Spell and Trap cards—in the context of the H.A.T. deck, these would be powerful "Hole" traps searched by Traptrix monsters or "Artifact" cards like Artifact Sanctum. The turn is then passed to the opponent.</w:t>
      </w:r>
    </w:p>
    <w:p w:rsidR="00000000" w:rsidDel="00000000" w:rsidP="00000000" w:rsidRDefault="00000000" w:rsidRPr="00000000" w14:paraId="0000004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Opponent's Turn:</w:t>
      </w:r>
      <w:r w:rsidDel="00000000" w:rsidR="00000000" w:rsidRPr="00000000">
        <w:rPr>
          <w:rFonts w:ascii="Google Sans Text" w:cs="Google Sans Text" w:eastAsia="Google Sans Text" w:hAnsi="Google Sans Text"/>
          <w:color w:val="1b1c1d"/>
          <w:rtl w:val="0"/>
        </w:rPr>
        <w:t xml:space="preserve"> The opponent is now faced with a multi-layered field. They must navigate not only a monster that punishes removal but also a backrow that can disrupt their plays. This simple, low-commitment opening creates a formidable defensive setup that forces the opponent to play cautiously.</w:t>
      </w:r>
    </w:p>
    <w:p w:rsidR="00000000" w:rsidDel="00000000" w:rsidP="00000000" w:rsidRDefault="00000000" w:rsidRPr="00000000" w14:paraId="0000004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Follow-up:</w:t>
      </w:r>
      <w:r w:rsidDel="00000000" w:rsidR="00000000" w:rsidRPr="00000000">
        <w:rPr>
          <w:rFonts w:ascii="Google Sans Text" w:cs="Google Sans Text" w:eastAsia="Google Sans Text" w:hAnsi="Google Sans Text"/>
          <w:color w:val="1b1c1d"/>
          <w:rtl w:val="0"/>
        </w:rPr>
        <w:t xml:space="preserve"> The strategy branches based on the opponent's actions. If the opponent destroys the on-field "Hand," its effect resolves, removing an opponent's card and summoning its counterpart from the deck, continuing the attrition. If the opponent chooses not to interact with the "Hand," the player is free to use their next Normal Summon on a different monster (like a Traptrix to search for more traps) or to use the on-field "Hand" as material for an Xyz Summon, all while holding the threat of the "Hand" loop in reserve.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Play Sequence 2: The Rank 4 Xyz Play (The Offensive Pivot)</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demonstrates the engine's ability to shift from a defensive, grinding posture to an offensive one by leveraging its extenders to summon a powerful Extra Deck monster.</w:t>
      </w:r>
    </w:p>
    <w:p w:rsidR="00000000" w:rsidDel="00000000" w:rsidP="00000000" w:rsidRDefault="00000000" w:rsidRPr="00000000" w14:paraId="0000005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This play requires either a "Hand" monster on the field and a Prominence Hand in the hand, or for a "Hand" with 1600 ATK/DEF to be destroyed while Thunder Hand is in the hand or Graveyard.</w:t>
      </w:r>
    </w:p>
    <w:p w:rsidR="00000000" w:rsidDel="00000000" w:rsidP="00000000" w:rsidRDefault="00000000" w:rsidRPr="00000000" w14:paraId="0000005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Line A (Proactive with Prominence Hand):</w:t>
      </w:r>
      <w:r w:rsidDel="00000000" w:rsidR="00000000" w:rsidRPr="00000000">
        <w:rPr>
          <w:rFonts w:ascii="Google Sans Text" w:cs="Google Sans Text" w:eastAsia="Google Sans Text" w:hAnsi="Google Sans Text"/>
          <w:color w:val="1b1c1d"/>
          <w:rtl w:val="0"/>
        </w:rPr>
        <w:t xml:space="preserve"> The player Normal Summons Fire Hand (or Ice Hand/Magic Hand). With a "Hand" monster now on the field, the player activates the effect of Prominence Hand from their hand to Special Summon it.</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player now controls two Level 4 monsters and can immediately overlay them to perform a Rank 4 Xyz Summon.</w:t>
      </w:r>
    </w:p>
    <w:p w:rsidR="00000000" w:rsidDel="00000000" w:rsidP="00000000" w:rsidRDefault="00000000" w:rsidRPr="00000000" w14:paraId="0000005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Line B (Reactive with Thunder Hand):</w:t>
      </w:r>
      <w:r w:rsidDel="00000000" w:rsidR="00000000" w:rsidRPr="00000000">
        <w:rPr>
          <w:rFonts w:ascii="Google Sans Text" w:cs="Google Sans Text" w:eastAsia="Google Sans Text" w:hAnsi="Google Sans Text"/>
          <w:color w:val="1b1c1d"/>
          <w:rtl w:val="0"/>
        </w:rPr>
        <w:t xml:space="preserve"> The opponent destroys the player's Fire Hand (which has 1600 ATK). Fire Hand's effect activates and resolves, destroying an opponent's monster and Special Summoning an Ice Hand from the deck. Now, with the trigger condition met, the player can activate the effect of Thunder Hand from their hand or Graveyard to Special Summon itself.</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On the player's subsequent turn, they will control both Ice Hand and Thunder Hand, providing the necessary materials for a Rank 4 Xyz Summon.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Defining the "Hand" Endboard</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or "endboard," of a "Hand"-centric strategy is not a field of multiple monster negates, as is common in modern Yu-Gi-Oh!. Instead, the endboard is a state of </w:t>
      </w:r>
      <w:r w:rsidDel="00000000" w:rsidR="00000000" w:rsidRPr="00000000">
        <w:rPr>
          <w:rFonts w:ascii="Google Sans Text" w:cs="Google Sans Text" w:eastAsia="Google Sans Text" w:hAnsi="Google Sans Text"/>
          <w:b w:val="1"/>
          <w:color w:val="1b1c1d"/>
          <w:rtl w:val="0"/>
        </w:rPr>
        <w:t xml:space="preserve">overwhelming control and resource superiority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Ideal Board:</w:t>
      </w:r>
      <w:r w:rsidDel="00000000" w:rsidR="00000000" w:rsidRPr="00000000">
        <w:rPr>
          <w:rFonts w:ascii="Google Sans Text" w:cs="Google Sans Text" w:eastAsia="Google Sans Text" w:hAnsi="Google Sans Text"/>
          <w:color w:val="1b1c1d"/>
          <w:rtl w:val="0"/>
        </w:rPr>
        <w:t xml:space="preserve"> A typical endboard established by the "Hand" engine consists of one "Hand" monster on the field (ready to continue the loop), two to three set Trap Cards (such as Artifact Sanctum or Traptrix Trap Hole Nightmare), and a single, powerful Rank 4 Xyz monster providing a key piece of disruption (for example, Abyss Dweller to control the Graveyard).</w:t>
      </w:r>
    </w:p>
    <w:p w:rsidR="00000000" w:rsidDel="00000000" w:rsidP="00000000" w:rsidRDefault="00000000" w:rsidRPr="00000000" w14:paraId="0000005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Strategic Goal:</w:t>
      </w:r>
      <w:r w:rsidDel="00000000" w:rsidR="00000000" w:rsidRPr="00000000">
        <w:rPr>
          <w:rFonts w:ascii="Google Sans Text" w:cs="Google Sans Text" w:eastAsia="Google Sans Text" w:hAnsi="Google Sans Text"/>
          <w:color w:val="1b1c1d"/>
          <w:rtl w:val="0"/>
        </w:rPr>
        <w:t xml:space="preserve"> The objective is not to prevent the opponent from playing altogether, but to out-resource them at every turn. Every action the opponent takes is met with a trade that is mathematically advantageous to the "Hand" player. This methodical grinding of resources continues until the opponent is left with no options, allowing the player's Rank 4 Xyz monster and recurring "Hands" to secure victory. This philosophy was the very heart of the trap-heavy, midrange H.A.T. format.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3.1: The Essential Rank 4 Xyz Toolbox for the "Hand" Engine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"Hand" engine's ability to consistently produce two Level 4 monsters made it a premier gateway to the versatile Rank 4 Xyz toolbox of its era. This toolbox was not merely an afterthought; it was the engine's primary payoff, transforming the simple floating monsters into enablers for game-winning effects.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Synergy with "Hand"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Abyss Dweller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Its Quick Effect prevents the opponent from activating card effects in their Graveyard for a turn. This was crucial for shutting down opposing "floating" effects (including mirror matches against other Hands) and crippling graveyard-reliant meta decks like Mermail and Sylvans.</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Number 101: Silent Honor 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Non-Destruction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Its effect allows it to detach two materials to target an opponent's Special Summoned Attack Position monster and attach it to itself as material. This provided a critical out to monsters that were immune to destruction, a common form of protection.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Castel, the Skyblaster Musketeer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Versatile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Castel offered two powerful removal options: detaching one material to flip a monster face-down, or detaching two materials to shuffle any other face-up card on the field into the Deck. This non-destruction, non-graveyard removal was an answer to nearly any problematic permanent.</w:t>
            </w:r>
            <w:r w:rsidDel="00000000" w:rsidR="00000000" w:rsidRPr="00000000">
              <w:rPr>
                <w:rFonts w:ascii="Google Sans Text" w:cs="Google Sans Text" w:eastAsia="Google Sans Text" w:hAnsi="Google Sans Text"/>
                <w:color w:val="444746"/>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Evilswarm Exciton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Wipe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devastating comeback tool. If the player controlled fewer cards than the opponent, its Quick Effect could destroy all other cards on the field. This punished opponents for overextending and reset the game to a simplified state where the "Hand" engine's grinding power could dominate.</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Number 106: Giant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During either player's turn, it could detach two materials to target an opponent's Effect Monster and negate its effects until the end of the turn. This provided an on-field monster negate that was essential for stopping the key starter or extender effects of opposing strategies.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Traptrix Rafflesia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 Card Toolbox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As a generic Rank 4, it could be summoned using two "Hand" monsters. Its Quick Effect allowed the player to send a "Hole" Normal Trap from their Deck to the Graveyard to apply that Trap's effect. This granted the player incredible versatility, giving them access to the perfect disruption for any situation.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bl>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Historical Context: The "H" in the H.A.T. Metagame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"Hand" engine did not achieve prominence in a vacuum. Its success was the result of a perfect storm of game design, format pacing, and synergistic partnerships. The April 2014 format, defined by the releases of </w:t>
      </w:r>
      <w:r w:rsidDel="00000000" w:rsidR="00000000" w:rsidRPr="00000000">
        <w:rPr>
          <w:rFonts w:ascii="Google Sans Text" w:cs="Google Sans Text" w:eastAsia="Google Sans Text" w:hAnsi="Google Sans Text"/>
          <w:i w:val="1"/>
          <w:color w:val="1b1c1d"/>
          <w:rtl w:val="0"/>
        </w:rPr>
        <w:t xml:space="preserve">Dragons of Legend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Primal Origin</w:t>
      </w:r>
      <w:r w:rsidDel="00000000" w:rsidR="00000000" w:rsidRPr="00000000">
        <w:rPr>
          <w:rFonts w:ascii="Google Sans Text" w:cs="Google Sans Text" w:eastAsia="Google Sans Text" w:hAnsi="Google Sans Text"/>
          <w:color w:val="1b1c1d"/>
          <w:rtl w:val="0"/>
        </w:rPr>
        <w:t xml:space="preserve">, created an environment where the "Hands'" particular brand of control could flourish.</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game was slower, more interactive, and heavily focused on resource management and battles over backrow, rewarding the patient, attrition-based gameplay that the "Hands" promoted.</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Synergy Analysis: The Pillars of H.A.T.</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H.A.T. deck was a coalition of three distinct, powerful, and generic engines that, when combined, created a strategy far greater than the sum of its parts. The "Hand" engine served as the deck's resilient core, providing a persistent board presence that was difficult and costly to remove.</w:t>
      </w:r>
    </w:p>
    <w:p w:rsidR="00000000" w:rsidDel="00000000" w:rsidP="00000000" w:rsidRDefault="00000000" w:rsidRPr="00000000" w14:paraId="0000007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 - Traptrix:</w:t>
      </w:r>
      <w:r w:rsidDel="00000000" w:rsidR="00000000" w:rsidRPr="00000000">
        <w:rPr>
          <w:rFonts w:ascii="Google Sans Text" w:cs="Google Sans Text" w:eastAsia="Google Sans Text" w:hAnsi="Google Sans Text"/>
          <w:color w:val="1b1c1d"/>
          <w:rtl w:val="0"/>
        </w:rPr>
        <w:t xml:space="preserve"> The Traptrix engine provided the deck with consistency and control. The Normal Summon of Traptrix Myrmeleo could search for any "Hole" Normal Trap, most notably Traptrix Trap Hole Nightmare, providing immediate disruption.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Traptrix Dionaea could revive a Traptrix from the Graveyard, setting up Rank 4 Xyz plays. The "Hands" complemented this perfectly. They provided a sticky, hard-to-remove board presence that protected the life points of the player while the Traptrix monsters and their powerful backrow controlled the game. A particularly potent synergy existed between Thunder Hand and Traptrix Myrmeleo. Thunder Hand's activation condition requires a monster with 1600 original ATK or DEF to be destroyed.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Traptrix Myrmeleo has exactly 1600 ATK.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meant that if an opponent was forced to destroy Myrmeleo, the H.A.T. player would not only get Myrmeleo's search effect but could also trigger Thunder Hand from their hand or Graveyard. This interaction turned a standard 1-for-1 trade into a massive gain in advantage, generating a search, a Special Summon, and a non-targeting destruction from a single event.</w:t>
      </w:r>
    </w:p>
    <w:p w:rsidR="00000000" w:rsidDel="00000000" w:rsidP="00000000" w:rsidRDefault="00000000" w:rsidRPr="00000000" w14:paraId="0000008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 - Artifacts:</w:t>
      </w:r>
      <w:r w:rsidDel="00000000" w:rsidR="00000000" w:rsidRPr="00000000">
        <w:rPr>
          <w:rFonts w:ascii="Google Sans Text" w:cs="Google Sans Text" w:eastAsia="Google Sans Text" w:hAnsi="Google Sans Text"/>
          <w:color w:val="1b1c1d"/>
          <w:rtl w:val="0"/>
        </w:rPr>
        <w:t xml:space="preserve"> The Artifact engine provided the deck with its explosive, turn-ending power plays. Artifact monsters could be Set in the Spell &amp; Trap Zone and would Special Summon themselves when destroyed during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star of the engine was Artifact Moralltach, which would destroy any face-up card the opponent controlled upon being Special Summoned during their turn.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was most consistently enabled by the Trap Card Artifact Sanctum, which could summon any "Artifact"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"Hands" created the perfect setup for this engine to thrive. They forced the opponent to commit cards to the board and to use destruction effects, making them vulnerable to a devastating response from Artifact Sanctum. Furthermore, the Level 5 Artifact monsters provided easy access to the Rank 5 Xyz toolbox, including powerful monsters like Constellar Pleiades and the in-theme Artifact Durendal, diversifying the deck's offensive threats beyond the Rank 4 pool.</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H.A.T. Strategy in Practice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between these three engines created a multi-layered control strategy that was notoriously difficult for opponents to break. A typical H.A.T. game plan involved using the Traptrix engine to establish an initial board and search for key "Hole" traps. The "Hand" engine would then be deployed to provide a persistent, grinding threat that constantly drained the opponent's resources. Meanwhile, the Artifact engine would lie in wait in the backrow, ready to punish any attempt by the opponent to use Spell/Trap removal (like the ubiquitous Mystical Space Typhoon) or to build a significant board presence. This created a suffocating web of interactions where every move the opponent made was met with a punishing and resource-positive response from the H.A.T. player, solidifying its status as the deck-to-beat of the format.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Legacy and Modern-Day Relevance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historical dominance, the "Hand" engine sees virtually no competitive play in the modern Yu-Gi-Oh! TCG. Its decline is a direct result of the game's fundamental evolution and the relentless march of power creep, which has rendered its slow, reactive strategy obsolete.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Power Creep Problem - Too Slow for the Modern Game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mechanics that made the "Hand" engine powerful in 2014 are the very same mechanics that make it unviable today.</w:t>
      </w:r>
    </w:p>
    <w:p w:rsidR="00000000" w:rsidDel="00000000" w:rsidP="00000000" w:rsidRDefault="00000000" w:rsidRPr="00000000" w14:paraId="0000008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Reliance on the Normal Summon:</w:t>
      </w:r>
      <w:r w:rsidDel="00000000" w:rsidR="00000000" w:rsidRPr="00000000">
        <w:rPr>
          <w:rFonts w:ascii="Google Sans Text" w:cs="Google Sans Text" w:eastAsia="Google Sans Text" w:hAnsi="Google Sans Text"/>
          <w:color w:val="1b1c1d"/>
          <w:rtl w:val="0"/>
        </w:rPr>
        <w:t xml:space="preserve"> The primary play of the "Hand" engine is to use the turn's single Normal Summon to place a monster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Modern Yu-Gi-Oh! is defined by archetypes that can Special Summon multiple monsters from the hand, Deck, and Graveyard in a single turn, often before their Normal Summon is even used. Committing the entire turn to a single 1600 ATK monster is far too slow and low-impact to compete.</w:t>
      </w:r>
    </w:p>
    <w:p w:rsidR="00000000" w:rsidDel="00000000" w:rsidP="00000000" w:rsidRDefault="00000000" w:rsidRPr="00000000" w14:paraId="0000008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Requires Opponent Interaction via Destruction:</w:t>
      </w:r>
      <w:r w:rsidDel="00000000" w:rsidR="00000000" w:rsidRPr="00000000">
        <w:rPr>
          <w:rFonts w:ascii="Google Sans Text" w:cs="Google Sans Text" w:eastAsia="Google Sans Text" w:hAnsi="Google Sans Text"/>
          <w:color w:val="1b1c1d"/>
          <w:rtl w:val="0"/>
        </w:rPr>
        <w:t xml:space="preserve"> The engine's main loop requires the opponent to destroy the "Hand" monsters by battle or card effect. The modern game has shifted towards non-destruction forms of removal, such as banishing, sending to the Graveyard as cost, or returning cards to the hand or Deck. Furthermore, many contemporary strategies can simply ignore the "Hands" and build an unbreakable board of monsters with multiple negation effects, preventing the "Hands'" effects from ever activating.</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8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Common Disruption:</w:t>
      </w:r>
      <w:r w:rsidDel="00000000" w:rsidR="00000000" w:rsidRPr="00000000">
        <w:rPr>
          <w:rFonts w:ascii="Google Sans Text" w:cs="Google Sans Text" w:eastAsia="Google Sans Text" w:hAnsi="Google Sans Text"/>
          <w:color w:val="1b1c1d"/>
          <w:rtl w:val="0"/>
        </w:rPr>
        <w:t xml:space="preserve"> The engine is exceptionally vulnerable to modern staple "hand traps." An Ash Blossom &amp; Joyous Spring can negate the Special Summon from the Deck, immediately halting the Fire and Ice loop. A card like Called by the Grave or D.D. Crow can banish a "Hand" from the Graveyard, preventing it from being summoned back by its counterpart and breaking the chain permanently.</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Theoretical Applications and Concluding Insights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contemporary game, the "Hand" engine has been almost entirely superseded by more efficient, in-archetype options. While one could theorize niche applications in decks that benefit from their own cards being destroyed, such as Unchained, these archetypes invariably have their own, faster, and more synergistic methods of achieving their goals.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value of the "Hand" engine today lies in its historical significance. It stands as a masterclass in the design of "floating" effects and attrition-based gameplay. The "Hands" are a monument to a bygone era of Yu-Gi-Oh!, a time when duels were slower, more methodical, and a single, well-played Normal Summon could dictate the pace and outcome of an entire game. Their story is a perfect case study in the effects of power creep and the dramatic evolution of the game's core mechanics from a resource-based grind to a high-speed combo-centric contest. For players studying the history of the game and the principles of card advantage, the "Hand" engine remains an essential and illuminating subject.</w:t>
      </w:r>
    </w:p>
    <w:p w:rsidR="00000000" w:rsidDel="00000000" w:rsidP="00000000" w:rsidRDefault="00000000" w:rsidRPr="00000000" w14:paraId="0000009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9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all current Handtraps : r/yugioh - Reddit, geopend op oktober 28,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https://www.reddit.com/r/yugioh/comments/182set4/list_of_all_current_handtraps/</w:t>
        </w:r>
      </w:hyperlink>
      <w:r w:rsidDel="00000000" w:rsidR="00000000" w:rsidRPr="00000000">
        <w:rPr>
          <w:rtl w:val="0"/>
        </w:rPr>
      </w:r>
    </w:p>
    <w:p w:rsidR="00000000" w:rsidDel="00000000" w:rsidP="00000000" w:rsidRDefault="00000000" w:rsidRPr="00000000" w14:paraId="0000009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 trap archetypes? : r/yugioh - Reddit, geopend op oktober 28,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https://www.reddit.com/r/yugioh/comments/mfjbn8/hand_trap_archetypes/</w:t>
        </w:r>
      </w:hyperlink>
      <w:r w:rsidDel="00000000" w:rsidR="00000000" w:rsidRPr="00000000">
        <w:rPr>
          <w:rtl w:val="0"/>
        </w:rPr>
      </w:r>
    </w:p>
    <w:p w:rsidR="00000000" w:rsidDel="00000000" w:rsidP="00000000" w:rsidRDefault="00000000" w:rsidRPr="00000000" w14:paraId="0000009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Traptrix | Cubic Creativity - WordPress.com, geopend op oktober 28, 2025, </w:t>
      </w:r>
      <w:hyperlink r:id="rId8">
        <w:r w:rsidDel="00000000" w:rsidR="00000000" w:rsidRPr="00000000">
          <w:rPr>
            <w:rFonts w:ascii="Google Sans" w:cs="Google Sans" w:eastAsia="Google Sans" w:hAnsi="Google Sans"/>
            <w:color w:val="0000ee"/>
            <w:sz w:val="24"/>
            <w:szCs w:val="24"/>
            <w:u w:val="single"/>
            <w:rtl w:val="0"/>
          </w:rPr>
          <w:t xml:space="preserve">https://cubiccreativity.wordpress.com/2019/12/07/archetype-analysis-traptrix/</w:t>
        </w:r>
      </w:hyperlink>
      <w:r w:rsidDel="00000000" w:rsidR="00000000" w:rsidRPr="00000000">
        <w:rPr>
          <w:rtl w:val="0"/>
        </w:rPr>
      </w:r>
    </w:p>
    <w:p w:rsidR="00000000" w:rsidDel="00000000" w:rsidP="00000000" w:rsidRDefault="00000000" w:rsidRPr="00000000" w14:paraId="0000009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Traptrix - Yu-Gi-Oh! Card Guide, geopend op oktober 28, 2025, </w:t>
      </w:r>
      <w:hyperlink r:id="rId9">
        <w:r w:rsidDel="00000000" w:rsidR="00000000" w:rsidRPr="00000000">
          <w:rPr>
            <w:rFonts w:ascii="Google Sans" w:cs="Google Sans" w:eastAsia="Google Sans" w:hAnsi="Google Sans"/>
            <w:color w:val="0000ee"/>
            <w:sz w:val="24"/>
            <w:szCs w:val="24"/>
            <w:u w:val="single"/>
            <w:rtl w:val="0"/>
          </w:rPr>
          <w:t xml:space="preserve">https://www.yugiohcardguide.com/archetype/traptrix.html</w:t>
        </w:r>
      </w:hyperlink>
      <w:r w:rsidDel="00000000" w:rsidR="00000000" w:rsidRPr="00000000">
        <w:rPr>
          <w:rtl w:val="0"/>
        </w:rPr>
      </w:r>
    </w:p>
    <w:p w:rsidR="00000000" w:rsidDel="00000000" w:rsidP="00000000" w:rsidRDefault="00000000" w:rsidRPr="00000000" w14:paraId="0000009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Artifact - Yu-Gi-Oh! Card Guide, geopend op oktober 28, 2025, </w:t>
      </w:r>
      <w:hyperlink r:id="rId10">
        <w:r w:rsidDel="00000000" w:rsidR="00000000" w:rsidRPr="00000000">
          <w:rPr>
            <w:rFonts w:ascii="Google Sans" w:cs="Google Sans" w:eastAsia="Google Sans" w:hAnsi="Google Sans"/>
            <w:color w:val="0000ee"/>
            <w:sz w:val="24"/>
            <w:szCs w:val="24"/>
            <w:u w:val="single"/>
            <w:rtl w:val="0"/>
          </w:rPr>
          <w:t xml:space="preserve">https://www.yugiohcardguide.com/archetype/artifact.html</w:t>
        </w:r>
      </w:hyperlink>
      <w:r w:rsidDel="00000000" w:rsidR="00000000" w:rsidRPr="00000000">
        <w:rPr>
          <w:rtl w:val="0"/>
        </w:rPr>
      </w:r>
    </w:p>
    <w:p w:rsidR="00000000" w:rsidDel="00000000" w:rsidP="00000000" w:rsidRDefault="00000000" w:rsidRPr="00000000" w14:paraId="0000009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HAT Format Yugioh? #shorts - YouTube, geopend op oktober 28, 2025, </w:t>
      </w:r>
      <w:hyperlink r:id="rId11">
        <w:r w:rsidDel="00000000" w:rsidR="00000000" w:rsidRPr="00000000">
          <w:rPr>
            <w:rFonts w:ascii="Google Sans" w:cs="Google Sans" w:eastAsia="Google Sans" w:hAnsi="Google Sans"/>
            <w:color w:val="0000ee"/>
            <w:sz w:val="24"/>
            <w:szCs w:val="24"/>
            <w:u w:val="single"/>
            <w:rtl w:val="0"/>
          </w:rPr>
          <w:t xml:space="preserve">https://www.youtube.com/shorts/IIKwiLzOLtY</w:t>
        </w:r>
      </w:hyperlink>
      <w:r w:rsidDel="00000000" w:rsidR="00000000" w:rsidRPr="00000000">
        <w:rPr>
          <w:rtl w:val="0"/>
        </w:rPr>
      </w:r>
    </w:p>
    <w:p w:rsidR="00000000" w:rsidDel="00000000" w:rsidP="00000000" w:rsidRDefault="00000000" w:rsidRPr="00000000" w14:paraId="0000009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Yu-Gi-Oh's HAT Format? - TCGplayer, geopend op oktober 28,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https://www.tcgplayer.com/content/article/What-Is-Yu-Gi-Oh-s-HAT-Format/dc8de759-f26a-415e-88c6-aee29a93d9bb/</w:t>
        </w:r>
      </w:hyperlink>
      <w:r w:rsidDel="00000000" w:rsidR="00000000" w:rsidRPr="00000000">
        <w:rPr>
          <w:rtl w:val="0"/>
        </w:rPr>
      </w:r>
    </w:p>
    <w:p w:rsidR="00000000" w:rsidDel="00000000" w:rsidP="00000000" w:rsidRDefault="00000000" w:rsidRPr="00000000" w14:paraId="0000009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HAT Format Deck Guide: Hand Artifact Traptrix - TCGplayer, geopend op oktober 28,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https://www.tcgplayer.com/content/article/HAT-Format-Deck-Guide-Hand-Artifact-Traptrix/dbe92e7b-f541-4f2e-acca-00b58ed70410/</w:t>
        </w:r>
      </w:hyperlink>
      <w:r w:rsidDel="00000000" w:rsidR="00000000" w:rsidRPr="00000000">
        <w:rPr>
          <w:rtl w:val="0"/>
        </w:rPr>
      </w:r>
    </w:p>
    <w:p w:rsidR="00000000" w:rsidDel="00000000" w:rsidP="00000000" w:rsidRDefault="00000000" w:rsidRPr="00000000" w14:paraId="0000009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HAT Format Meta Tier List! | Best Decks Of The New Year (January 2025), geopend op oktober 28,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https://www.youtube.com/watch?v=ZOvsfLHotME</w:t>
        </w:r>
      </w:hyperlink>
      <w:r w:rsidDel="00000000" w:rsidR="00000000" w:rsidRPr="00000000">
        <w:rPr>
          <w:rtl w:val="0"/>
        </w:rPr>
      </w:r>
    </w:p>
    <w:p w:rsidR="00000000" w:rsidDel="00000000" w:rsidP="00000000" w:rsidRDefault="00000000" w:rsidRPr="00000000" w14:paraId="0000009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HAT Format Meta Tier List! | Best Decks To Expect At The 2025 NAWCQ! | April 2014 Banlist! - YouTube, geopend op oktober 28,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https://www.youtube.com/watch?v=slCMUqHlMRE</w:t>
        </w:r>
      </w:hyperlink>
      <w:r w:rsidDel="00000000" w:rsidR="00000000" w:rsidRPr="00000000">
        <w:rPr>
          <w:rtl w:val="0"/>
        </w:rPr>
      </w:r>
    </w:p>
    <w:p w:rsidR="00000000" w:rsidDel="00000000" w:rsidP="00000000" w:rsidRDefault="00000000" w:rsidRPr="00000000" w14:paraId="000000A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5 Best Decks For Yu-Gi-Oh's HAT Format - TCGplayer, geopend op oktober 28,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https://www.tcgplayer.com/content/article/The-5-Best-Decks-For-Yu-Gi-Oh-s-HAT-Format/ad155315-7f73-4393-b715-02d471f20b80/</w:t>
        </w:r>
      </w:hyperlink>
      <w:r w:rsidDel="00000000" w:rsidR="00000000" w:rsidRPr="00000000">
        <w:rPr>
          <w:rtl w:val="0"/>
        </w:rPr>
      </w:r>
    </w:p>
    <w:p w:rsidR="00000000" w:rsidDel="00000000" w:rsidP="00000000" w:rsidRDefault="00000000" w:rsidRPr="00000000" w14:paraId="000000A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Hand | How to obtain, Decks &amp; Usage Statistics - Duel Links Meta, geopend op oktober 28, 2025, </w:t>
      </w:r>
      <w:hyperlink r:id="rId17">
        <w:r w:rsidDel="00000000" w:rsidR="00000000" w:rsidRPr="00000000">
          <w:rPr>
            <w:rFonts w:ascii="Google Sans" w:cs="Google Sans" w:eastAsia="Google Sans" w:hAnsi="Google Sans"/>
            <w:color w:val="0000ee"/>
            <w:sz w:val="24"/>
            <w:szCs w:val="24"/>
            <w:u w:val="single"/>
            <w:rtl w:val="0"/>
          </w:rPr>
          <w:t xml:space="preserve">https://www.duellinksmeta.com/cards/Fire%20Hand</w:t>
        </w:r>
      </w:hyperlink>
      <w:r w:rsidDel="00000000" w:rsidR="00000000" w:rsidRPr="00000000">
        <w:rPr>
          <w:rtl w:val="0"/>
        </w:rPr>
      </w:r>
    </w:p>
    <w:p w:rsidR="00000000" w:rsidDel="00000000" w:rsidP="00000000" w:rsidRDefault="00000000" w:rsidRPr="00000000" w14:paraId="000000A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Fire Hand, geopend op oktober 28, 2025, </w:t>
      </w:r>
      <w:hyperlink r:id="rId18">
        <w:r w:rsidDel="00000000" w:rsidR="00000000" w:rsidRPr="00000000">
          <w:rPr>
            <w:rFonts w:ascii="Google Sans" w:cs="Google Sans" w:eastAsia="Google Sans" w:hAnsi="Google Sans"/>
            <w:color w:val="0000ee"/>
            <w:sz w:val="24"/>
            <w:szCs w:val="24"/>
            <w:u w:val="single"/>
            <w:rtl w:val="0"/>
          </w:rPr>
          <w:t xml:space="preserve">https://www.yugiohcardguide.com/single/fire-hand.html</w:t>
        </w:r>
      </w:hyperlink>
      <w:r w:rsidDel="00000000" w:rsidR="00000000" w:rsidRPr="00000000">
        <w:rPr>
          <w:rtl w:val="0"/>
        </w:rPr>
      </w:r>
    </w:p>
    <w:p w:rsidR="00000000" w:rsidDel="00000000" w:rsidP="00000000" w:rsidRDefault="00000000" w:rsidRPr="00000000" w14:paraId="000000A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Hand - Dragons of Legend - YuGiOh - TCGplayer.com, geopend op oktober 28,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https://www.tcgplayer.com/product/82580/yugioh-dragons-of-legend-fire-hand</w:t>
        </w:r>
      </w:hyperlink>
      <w:r w:rsidDel="00000000" w:rsidR="00000000" w:rsidRPr="00000000">
        <w:rPr>
          <w:rtl w:val="0"/>
        </w:rPr>
      </w:r>
    </w:p>
    <w:p w:rsidR="00000000" w:rsidDel="00000000" w:rsidP="00000000" w:rsidRDefault="00000000" w:rsidRPr="00000000" w14:paraId="000000A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Hand | Card Details | Yu-Gi-Oh! Neuron(TRADING CARD ..., geopend op oktober 28,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https://www.db.yugioh-card.com/yugiohdb/card_search.action?ope=2&amp;cid=11190&amp;request_locale=en</w:t>
        </w:r>
      </w:hyperlink>
      <w:r w:rsidDel="00000000" w:rsidR="00000000" w:rsidRPr="00000000">
        <w:rPr>
          <w:rtl w:val="0"/>
        </w:rPr>
      </w:r>
    </w:p>
    <w:p w:rsidR="00000000" w:rsidDel="00000000" w:rsidP="00000000" w:rsidRDefault="00000000" w:rsidRPr="00000000" w14:paraId="000000A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 Hand | How to obtain, Decks &amp; Usage Statistics | Master Duel Meta, geopend op oktober 28, 2025, </w:t>
      </w:r>
      <w:hyperlink r:id="rId21">
        <w:r w:rsidDel="00000000" w:rsidR="00000000" w:rsidRPr="00000000">
          <w:rPr>
            <w:rFonts w:ascii="Google Sans" w:cs="Google Sans" w:eastAsia="Google Sans" w:hAnsi="Google Sans"/>
            <w:color w:val="0000ee"/>
            <w:sz w:val="24"/>
            <w:szCs w:val="24"/>
            <w:u w:val="single"/>
            <w:rtl w:val="0"/>
          </w:rPr>
          <w:t xml:space="preserve">https://www.masterduelmeta.com/cards/Ice%20Hand</w:t>
        </w:r>
      </w:hyperlink>
      <w:r w:rsidDel="00000000" w:rsidR="00000000" w:rsidRPr="00000000">
        <w:rPr>
          <w:rtl w:val="0"/>
        </w:rPr>
      </w:r>
    </w:p>
    <w:p w:rsidR="00000000" w:rsidDel="00000000" w:rsidP="00000000" w:rsidRDefault="00000000" w:rsidRPr="00000000" w14:paraId="000000A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 Hand - Dragons of Legend - YuGiOh - TCGplayer.com, geopend op oktober 28,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https://www.tcgplayer.com/product/82578/yugioh-dragons-of-legend-ice-hand</w:t>
        </w:r>
      </w:hyperlink>
      <w:r w:rsidDel="00000000" w:rsidR="00000000" w:rsidRPr="00000000">
        <w:rPr>
          <w:rtl w:val="0"/>
        </w:rPr>
      </w:r>
    </w:p>
    <w:p w:rsidR="00000000" w:rsidDel="00000000" w:rsidP="00000000" w:rsidRDefault="00000000" w:rsidRPr="00000000" w14:paraId="000000A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 Hand (Platinum Secret Rare) - CoolStuffInc.com, geopend op oktober 28, 2025, </w:t>
      </w:r>
      <w:hyperlink r:id="rId23">
        <w:r w:rsidDel="00000000" w:rsidR="00000000" w:rsidRPr="00000000">
          <w:rPr>
            <w:rFonts w:ascii="Google Sans" w:cs="Google Sans" w:eastAsia="Google Sans" w:hAnsi="Google Sans"/>
            <w:color w:val="0000ee"/>
            <w:sz w:val="24"/>
            <w:szCs w:val="24"/>
            <w:u w:val="single"/>
            <w:rtl w:val="0"/>
          </w:rPr>
          <w:t xml:space="preserve">https://www.coolstuffinc.com/p/YuGiOh/Ice+Hand+%28Platinum+Secret+Rare%29</w:t>
        </w:r>
      </w:hyperlink>
      <w:r w:rsidDel="00000000" w:rsidR="00000000" w:rsidRPr="00000000">
        <w:rPr>
          <w:rtl w:val="0"/>
        </w:rPr>
      </w:r>
    </w:p>
    <w:p w:rsidR="00000000" w:rsidDel="00000000" w:rsidP="00000000" w:rsidRDefault="00000000" w:rsidRPr="00000000" w14:paraId="000000A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 Hand | Card Details | Yu-Gi-Oh! Neuron(TRADING CARD GAME ..., geopend op oktober 28,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https://www.db.yugioh-card.com/yugiohdb/card_search.action?ope=2&amp;cid=11191&amp;request_locale=en</w:t>
        </w:r>
      </w:hyperlink>
      <w:r w:rsidDel="00000000" w:rsidR="00000000" w:rsidRPr="00000000">
        <w:rPr>
          <w:rtl w:val="0"/>
        </w:rPr>
      </w:r>
    </w:p>
    <w:p w:rsidR="00000000" w:rsidDel="00000000" w:rsidP="00000000" w:rsidRDefault="00000000" w:rsidRPr="00000000" w14:paraId="000000A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Thunder Hand – cardcluster, geopend op oktober 28, 2025, </w:t>
      </w:r>
      <w:hyperlink r:id="rId25">
        <w:r w:rsidDel="00000000" w:rsidR="00000000" w:rsidRPr="00000000">
          <w:rPr>
            <w:rFonts w:ascii="Google Sans" w:cs="Google Sans" w:eastAsia="Google Sans" w:hAnsi="Google Sans"/>
            <w:color w:val="0000ee"/>
            <w:sz w:val="24"/>
            <w:szCs w:val="24"/>
            <w:u w:val="single"/>
            <w:rtl w:val="0"/>
          </w:rPr>
          <w:t xml:space="preserve">https://cardcluster.com/card/thunder-hand</w:t>
        </w:r>
      </w:hyperlink>
      <w:r w:rsidDel="00000000" w:rsidR="00000000" w:rsidRPr="00000000">
        <w:rPr>
          <w:rtl w:val="0"/>
        </w:rPr>
      </w:r>
    </w:p>
    <w:p w:rsidR="00000000" w:rsidDel="00000000" w:rsidP="00000000" w:rsidRDefault="00000000" w:rsidRPr="00000000" w14:paraId="000000A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Thunder Hand - Rise of the Duelist - YuGiOh - TCGplayer.com, geopend op oktober 28,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https://www.tcgplayer.com/product/218907/yugioh-rise-of-the-duelist-thunder-hand</w:t>
        </w:r>
      </w:hyperlink>
      <w:r w:rsidDel="00000000" w:rsidR="00000000" w:rsidRPr="00000000">
        <w:rPr>
          <w:rtl w:val="0"/>
        </w:rPr>
      </w:r>
    </w:p>
    <w:p w:rsidR="00000000" w:rsidDel="00000000" w:rsidP="00000000" w:rsidRDefault="00000000" w:rsidRPr="00000000" w14:paraId="000000A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Thunder Hand - SDBT-EN022 - Common - 1st Edition Near Mint, English | eBay, geopend op oktober 28, 2025, </w:t>
      </w:r>
      <w:hyperlink r:id="rId27">
        <w:r w:rsidDel="00000000" w:rsidR="00000000" w:rsidRPr="00000000">
          <w:rPr>
            <w:rFonts w:ascii="Google Sans" w:cs="Google Sans" w:eastAsia="Google Sans" w:hAnsi="Google Sans"/>
            <w:color w:val="0000ee"/>
            <w:sz w:val="24"/>
            <w:szCs w:val="24"/>
            <w:u w:val="single"/>
            <w:rtl w:val="0"/>
          </w:rPr>
          <w:t xml:space="preserve">https://www.ebay.com/itm/176537866441</w:t>
        </w:r>
      </w:hyperlink>
      <w:r w:rsidDel="00000000" w:rsidR="00000000" w:rsidRPr="00000000">
        <w:rPr>
          <w:rtl w:val="0"/>
        </w:rPr>
      </w:r>
    </w:p>
    <w:p w:rsidR="00000000" w:rsidDel="00000000" w:rsidP="00000000" w:rsidRDefault="00000000" w:rsidRPr="00000000" w14:paraId="000000A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Thunder Hand - Ideal808 Inc., geopend op oktober 28, 2025, </w:t>
      </w:r>
      <w:hyperlink r:id="rId28">
        <w:r w:rsidDel="00000000" w:rsidR="00000000" w:rsidRPr="00000000">
          <w:rPr>
            <w:rFonts w:ascii="Google Sans" w:cs="Google Sans" w:eastAsia="Google Sans" w:hAnsi="Google Sans"/>
            <w:color w:val="0000ee"/>
            <w:sz w:val="24"/>
            <w:szCs w:val="24"/>
            <w:u w:val="single"/>
            <w:rtl w:val="0"/>
          </w:rPr>
          <w:t xml:space="preserve">https://www.ideal808.com/Products/87399/2/2674/Thunder-Hand</w:t>
        </w:r>
      </w:hyperlink>
      <w:r w:rsidDel="00000000" w:rsidR="00000000" w:rsidRPr="00000000">
        <w:rPr>
          <w:rtl w:val="0"/>
        </w:rPr>
      </w:r>
    </w:p>
    <w:p w:rsidR="00000000" w:rsidDel="00000000" w:rsidP="00000000" w:rsidRDefault="00000000" w:rsidRPr="00000000" w14:paraId="000000A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Thunder Hand | Card Details | Yu-Gi-Oh! Neuron(TRADING CARD ..., geopend op oktober 28,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https://www.db.yugioh-card.com/yugiohdb/card_search.action?ope=2&amp;cid=15265&amp;request_locale=en</w:t>
        </w:r>
      </w:hyperlink>
      <w:r w:rsidDel="00000000" w:rsidR="00000000" w:rsidRPr="00000000">
        <w:rPr>
          <w:rtl w:val="0"/>
        </w:rPr>
      </w:r>
    </w:p>
    <w:p w:rsidR="00000000" w:rsidDel="00000000" w:rsidP="00000000" w:rsidRDefault="00000000" w:rsidRPr="00000000" w14:paraId="000000A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[ROTD] Thunder Hand : r/yugioh - Reddit, geopend op oktober 28,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https://www.reddit.com/r/yugioh/comments/fqiw0e/rotd_thunder_hand/</w:t>
        </w:r>
      </w:hyperlink>
      <w:r w:rsidDel="00000000" w:rsidR="00000000" w:rsidRPr="00000000">
        <w:rPr>
          <w:rtl w:val="0"/>
        </w:rPr>
      </w:r>
    </w:p>
    <w:p w:rsidR="00000000" w:rsidDel="00000000" w:rsidP="00000000" w:rsidRDefault="00000000" w:rsidRPr="00000000" w14:paraId="000000A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Prominence Hand - Yu-Gi-Oh Cards - Out of Games, geopend op oktober 28, 2025, </w:t>
      </w:r>
      <w:hyperlink r:id="rId31">
        <w:r w:rsidDel="00000000" w:rsidR="00000000" w:rsidRPr="00000000">
          <w:rPr>
            <w:rFonts w:ascii="Google Sans" w:cs="Google Sans" w:eastAsia="Google Sans" w:hAnsi="Google Sans"/>
            <w:color w:val="0000ee"/>
            <w:sz w:val="24"/>
            <w:szCs w:val="24"/>
            <w:u w:val="single"/>
            <w:rtl w:val="0"/>
          </w:rPr>
          <w:t xml:space="preserve">https://outof.games/realms/yugioh/cards/8038-prominence-hand/</w:t>
        </w:r>
      </w:hyperlink>
      <w:r w:rsidDel="00000000" w:rsidR="00000000" w:rsidRPr="00000000">
        <w:rPr>
          <w:rtl w:val="0"/>
        </w:rPr>
      </w:r>
    </w:p>
    <w:p w:rsidR="00000000" w:rsidDel="00000000" w:rsidP="00000000" w:rsidRDefault="00000000" w:rsidRPr="00000000" w14:paraId="000000B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Prominence Hand - Dragons of Legend - YuGiOh - TCGplayer.com, geopend op oktober 28,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https://www.tcgplayer.com/product/82576/yugioh-dragons-of-legend-prominence-hand</w:t>
        </w:r>
      </w:hyperlink>
      <w:r w:rsidDel="00000000" w:rsidR="00000000" w:rsidRPr="00000000">
        <w:rPr>
          <w:rtl w:val="0"/>
        </w:rPr>
      </w:r>
    </w:p>
    <w:p w:rsidR="00000000" w:rsidDel="00000000" w:rsidP="00000000" w:rsidRDefault="00000000" w:rsidRPr="00000000" w14:paraId="000000B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Prominence Hand [1st Edition] DRLG-EN048 YuGiOh Dragons of Legend, geopend op oktober 28, 2025, </w:t>
      </w:r>
      <w:hyperlink r:id="rId33">
        <w:r w:rsidDel="00000000" w:rsidR="00000000" w:rsidRPr="00000000">
          <w:rPr>
            <w:rFonts w:ascii="Google Sans" w:cs="Google Sans" w:eastAsia="Google Sans" w:hAnsi="Google Sans"/>
            <w:color w:val="0000ee"/>
            <w:sz w:val="24"/>
            <w:szCs w:val="24"/>
            <w:u w:val="single"/>
            <w:rtl w:val="0"/>
          </w:rPr>
          <w:t xml:space="preserve">https://www.pricecharting.com/game/yugioh-dragons-of-legend/prominence-hand-1st-edition-drlg-en048</w:t>
        </w:r>
      </w:hyperlink>
      <w:r w:rsidDel="00000000" w:rsidR="00000000" w:rsidRPr="00000000">
        <w:rPr>
          <w:rtl w:val="0"/>
        </w:rPr>
      </w:r>
    </w:p>
    <w:p w:rsidR="00000000" w:rsidDel="00000000" w:rsidP="00000000" w:rsidRDefault="00000000" w:rsidRPr="00000000" w14:paraId="000000B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Prominence Hand | Card Details | Yu-Gi-Oh! Neuron(TRADING ..., geopend op oktober 28,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https://www.db.yugioh-card.com/yugiohdb/card_search.action?ope=2&amp;cid=11192&amp;request_locale=en</w:t>
        </w:r>
      </w:hyperlink>
      <w:r w:rsidDel="00000000" w:rsidR="00000000" w:rsidRPr="00000000">
        <w:rPr>
          <w:rtl w:val="0"/>
        </w:rPr>
      </w:r>
    </w:p>
    <w:p w:rsidR="00000000" w:rsidDel="00000000" w:rsidP="00000000" w:rsidRDefault="00000000" w:rsidRPr="00000000" w14:paraId="000000B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Hand Yugioh Deck Profile for September 2020 - YouTube, geopend op oktober 28,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https://www.youtube.com/watch?v=SNKYirolf9A</w:t>
        </w:r>
      </w:hyperlink>
      <w:r w:rsidDel="00000000" w:rsidR="00000000" w:rsidRPr="00000000">
        <w:rPr>
          <w:rtl w:val="0"/>
        </w:rPr>
      </w:r>
    </w:p>
    <w:p w:rsidR="00000000" w:rsidDel="00000000" w:rsidP="00000000" w:rsidRDefault="00000000" w:rsidRPr="00000000" w14:paraId="000000B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Magic Hand | Card Details | Yu-Gi-Oh! Neuron(TRADING CARD ..., geopend op oktober 28,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https://www.db.yugioh-card.com/yugiohdb/card_search.action?ope=2&amp;cid=11189&amp;request_locale=en</w:t>
        </w:r>
      </w:hyperlink>
      <w:r w:rsidDel="00000000" w:rsidR="00000000" w:rsidRPr="00000000">
        <w:rPr>
          <w:rtl w:val="0"/>
        </w:rPr>
      </w:r>
    </w:p>
    <w:p w:rsidR="00000000" w:rsidDel="00000000" w:rsidP="00000000" w:rsidRDefault="00000000" w:rsidRPr="00000000" w14:paraId="000000B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Magic Hand | - TCGplayer, geopend op oktober 28, 2025, </w:t>
      </w:r>
      <w:hyperlink r:id="rId37">
        <w:r w:rsidDel="00000000" w:rsidR="00000000" w:rsidRPr="00000000">
          <w:rPr>
            <w:rFonts w:ascii="Google Sans" w:cs="Google Sans" w:eastAsia="Google Sans" w:hAnsi="Google Sans"/>
            <w:color w:val="0000ee"/>
            <w:sz w:val="24"/>
            <w:szCs w:val="24"/>
            <w:u w:val="single"/>
            <w:rtl w:val="0"/>
          </w:rPr>
          <w:t xml:space="preserve">https://granadacorp.tcgplayerpro.com/catalog/yugioh/dragons-of-legend-the-complete-series/magic-hand/221579</w:t>
        </w:r>
      </w:hyperlink>
      <w:r w:rsidDel="00000000" w:rsidR="00000000" w:rsidRPr="00000000">
        <w:rPr>
          <w:rtl w:val="0"/>
        </w:rPr>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does no one play the Fire and Ice hands anymore? - YouTube, geopend op oktober 28, 2025, </w:t>
      </w:r>
      <w:hyperlink r:id="rId38">
        <w:r w:rsidDel="00000000" w:rsidR="00000000" w:rsidRPr="00000000">
          <w:rPr>
            <w:rFonts w:ascii="Google Sans" w:cs="Google Sans" w:eastAsia="Google Sans" w:hAnsi="Google Sans"/>
            <w:color w:val="0000ee"/>
            <w:sz w:val="24"/>
            <w:szCs w:val="24"/>
            <w:u w:val="single"/>
            <w:rtl w:val="0"/>
          </w:rPr>
          <w:t xml:space="preserve">https://www.youtube.com/shorts/8p2iGZlpQOU</w:t>
        </w:r>
      </w:hyperlink>
      <w:r w:rsidDel="00000000" w:rsidR="00000000" w:rsidRPr="00000000">
        <w:rPr>
          <w:rtl w:val="0"/>
        </w:rPr>
      </w:r>
    </w:p>
    <w:p w:rsidR="00000000" w:rsidDel="00000000" w:rsidP="00000000" w:rsidRDefault="00000000" w:rsidRPr="00000000" w14:paraId="000000B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 Artifact Traptrix (H.A.T.) Deck Profile! | 2014 Yu-Gi-Oh! WCQ HAT Format - YouTube, geopend op oktober 28,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https://www.youtube.com/watch?v=LSJqxxW2doQ</w:t>
        </w:r>
      </w:hyperlink>
      <w:r w:rsidDel="00000000" w:rsidR="00000000" w:rsidRPr="00000000">
        <w:rPr>
          <w:rtl w:val="0"/>
        </w:rPr>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oktober 28, 2025, </w:t>
      </w:r>
      <w:hyperlink r:id="rId4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https://www.db.yugioh-card.com/yugiohdb/card_search.action?ope=1&amp;stype=1&amp;starfr=4&amp;starto=4&amp;othercon=2&amp;other=10</w:t>
        </w:r>
      </w:hyperlink>
      <w:r w:rsidDel="00000000" w:rsidR="00000000" w:rsidRPr="00000000">
        <w:rPr>
          <w:rtl w:val="0"/>
        </w:rPr>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notable rank 4 XYZ monsters? : r/Yugioh101 - Reddit, geopend op oktober 28,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https://www.reddit.com/r/Yugioh101/comments/dosyih/what_are_the_notable_rank_4_xyz_monsters/</w:t>
        </w:r>
      </w:hyperlink>
      <w:r w:rsidDel="00000000" w:rsidR="00000000" w:rsidRPr="00000000">
        <w:rPr>
          <w:rtl w:val="0"/>
        </w:rPr>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- 01.3.0 - Fire Fist Artifact Traptrix (F.A.T) 04/2014 (April 2014) by Psychescape - cardcluster, geopend op oktober 28, 2025, </w:t>
      </w:r>
      <w:hyperlink r:id="rId42">
        <w:r w:rsidDel="00000000" w:rsidR="00000000" w:rsidRPr="00000000">
          <w:rPr>
            <w:rFonts w:ascii="Google Sans" w:cs="Google Sans" w:eastAsia="Google Sans" w:hAnsi="Google Sans"/>
            <w:color w:val="0000ee"/>
            <w:sz w:val="24"/>
            <w:szCs w:val="24"/>
            <w:u w:val="single"/>
            <w:rtl w:val="0"/>
          </w:rPr>
          <w:t xml:space="preserve">https://cardcluster.com/deck/0zYpzm</w:t>
        </w:r>
      </w:hyperlink>
      <w:r w:rsidDel="00000000" w:rsidR="00000000" w:rsidRPr="00000000">
        <w:rPr>
          <w:rtl w:val="0"/>
        </w:rPr>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- 01.2.0 - Hand Artifact Traptrix (H.A.T) 04/2014 (April 2014) by Psychescape - cardcluster, geopend op oktober 28, 2025, </w:t>
      </w:r>
      <w:hyperlink r:id="rId43">
        <w:r w:rsidDel="00000000" w:rsidR="00000000" w:rsidRPr="00000000">
          <w:rPr>
            <w:rFonts w:ascii="Google Sans" w:cs="Google Sans" w:eastAsia="Google Sans" w:hAnsi="Google Sans"/>
            <w:color w:val="0000ee"/>
            <w:sz w:val="24"/>
            <w:szCs w:val="24"/>
            <w:u w:val="single"/>
            <w:rtl w:val="0"/>
          </w:rPr>
          <w:t xml:space="preserve">https://cardcluster.com/deck/5JxJ1J</w:t>
        </w:r>
      </w:hyperlink>
      <w:r w:rsidDel="00000000" w:rsidR="00000000" w:rsidRPr="00000000">
        <w:rPr>
          <w:rtl w:val="0"/>
        </w:rPr>
      </w:r>
    </w:p>
    <w:p w:rsidR="00000000" w:rsidDel="00000000" w:rsidP="00000000" w:rsidRDefault="00000000" w:rsidRPr="00000000" w14:paraId="000000B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Ranking Rank 4 Best Xyz Monster Ranking, geopend op oktober 28, 2025, </w:t>
      </w:r>
      <w:hyperlink r:id="rId44">
        <w:r w:rsidDel="00000000" w:rsidR="00000000" w:rsidRPr="00000000">
          <w:rPr>
            <w:rFonts w:ascii="Google Sans" w:cs="Google Sans" w:eastAsia="Google Sans" w:hAnsi="Google Sans"/>
            <w:color w:val="0000ee"/>
            <w:sz w:val="24"/>
            <w:szCs w:val="24"/>
            <w:u w:val="single"/>
            <w:rtl w:val="0"/>
          </w:rPr>
          <w:t xml:space="preserve">https://en.yugioh-list.com/rankings/card/rank/4</w:t>
        </w:r>
      </w:hyperlink>
      <w:r w:rsidDel="00000000" w:rsidR="00000000" w:rsidRPr="00000000">
        <w:rPr>
          <w:rtl w:val="0"/>
        </w:rPr>
      </w:r>
    </w:p>
    <w:p w:rsidR="00000000" w:rsidDel="00000000" w:rsidP="00000000" w:rsidRDefault="00000000" w:rsidRPr="00000000" w14:paraId="000000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Non-Archetypal Rank 4 Monsters - YouTube, geopend op oktober 28,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https://www.youtube.com/watch?v=YGtQg2k3amQ</w:t>
        </w:r>
      </w:hyperlink>
      <w:r w:rsidDel="00000000" w:rsidR="00000000" w:rsidRPr="00000000">
        <w:rPr>
          <w:rtl w:val="0"/>
        </w:rPr>
      </w:r>
    </w:p>
    <w:p w:rsidR="00000000" w:rsidDel="00000000" w:rsidP="00000000" w:rsidRDefault="00000000" w:rsidRPr="00000000" w14:paraId="000000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Deck: What are the best strategies. : r/Yugioh101 - Reddit, geopend op oktober 28, 2025, </w:t>
      </w:r>
      <w:hyperlink r:id="rId46">
        <w:r w:rsidDel="00000000" w:rsidR="00000000" w:rsidRPr="00000000">
          <w:rPr>
            <w:rFonts w:ascii="Google Sans" w:cs="Google Sans" w:eastAsia="Google Sans" w:hAnsi="Google Sans"/>
            <w:color w:val="0000ee"/>
            <w:sz w:val="24"/>
            <w:szCs w:val="24"/>
            <w:u w:val="single"/>
            <w:rtl w:val="0"/>
          </w:rPr>
          <w:t xml:space="preserve">https://www.reddit.com/r/Yugioh101/comments/15moq1h/traptrix_deck_what_are_the_best_strategies/</w:t>
        </w:r>
      </w:hyperlink>
      <w:r w:rsidDel="00000000" w:rsidR="00000000" w:rsidRPr="00000000">
        <w:rPr>
          <w:rtl w:val="0"/>
        </w:rPr>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Showcase: Artifacts! | Yugioh World - WordPress.com, geopend op oktober 28, 2025, </w:t>
      </w:r>
      <w:hyperlink r:id="rId47">
        <w:r w:rsidDel="00000000" w:rsidR="00000000" w:rsidRPr="00000000">
          <w:rPr>
            <w:rFonts w:ascii="Google Sans" w:cs="Google Sans" w:eastAsia="Google Sans" w:hAnsi="Google Sans"/>
            <w:color w:val="0000ee"/>
            <w:sz w:val="24"/>
            <w:szCs w:val="24"/>
            <w:u w:val="single"/>
            <w:rtl w:val="0"/>
          </w:rPr>
          <w:t xml:space="preserve">https://yugiohworlds.wordpress.com/2014/03/25/deck-showcase-artifacts/</w:t>
        </w:r>
      </w:hyperlink>
      <w:r w:rsidDel="00000000" w:rsidR="00000000" w:rsidRPr="00000000">
        <w:rPr>
          <w:rtl w:val="0"/>
        </w:rPr>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You Need To Know Before Starting Yu-Gi-Oh's HAT Format | TCGplayer, geopend op oktober 28, 2025, </w:t>
      </w:r>
      <w:hyperlink r:id="rId48">
        <w:r w:rsidDel="00000000" w:rsidR="00000000" w:rsidRPr="00000000">
          <w:rPr>
            <w:rFonts w:ascii="Google Sans" w:cs="Google Sans" w:eastAsia="Google Sans" w:hAnsi="Google Sans"/>
            <w:color w:val="0000ee"/>
            <w:sz w:val="24"/>
            <w:szCs w:val="24"/>
            <w:u w:val="single"/>
            <w:rtl w:val="0"/>
          </w:rPr>
          <w:t xml:space="preserve">https://www.tcgplayer.com/content/article/What-You-Need-To-Know-Before-Starting-Yu-Gi-Oh-s-HAT-Format/250ed20f-cab2-4fd5-9952-7efd0300faed/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b.yugioh-card.com/yugiohdb/card_search.action?ope=1&amp;stype=1&amp;starfr=4&amp;starto=4&amp;othercon=2&amp;other=10" TargetMode="External"/><Relationship Id="rId20" Type="http://schemas.openxmlformats.org/officeDocument/2006/relationships/hyperlink" Target="https://www.db.yugioh-card.com/yugiohdb/card_search.action?ope=2&amp;cid=11190&amp;request_locale=en" TargetMode="External"/><Relationship Id="rId42" Type="http://schemas.openxmlformats.org/officeDocument/2006/relationships/hyperlink" Target="https://cardcluster.com/deck/0zYpzm" TargetMode="External"/><Relationship Id="rId41" Type="http://schemas.openxmlformats.org/officeDocument/2006/relationships/hyperlink" Target="https://www.reddit.com/r/Yugioh101/comments/dosyih/what_are_the_notable_rank_4_xyz_monsters/" TargetMode="External"/><Relationship Id="rId22" Type="http://schemas.openxmlformats.org/officeDocument/2006/relationships/hyperlink" Target="https://www.tcgplayer.com/product/82578/yugioh-dragons-of-legend-ice-hand" TargetMode="External"/><Relationship Id="rId44" Type="http://schemas.openxmlformats.org/officeDocument/2006/relationships/hyperlink" Target="https://en.yugioh-list.com/rankings/card/rank/4" TargetMode="External"/><Relationship Id="rId21" Type="http://schemas.openxmlformats.org/officeDocument/2006/relationships/hyperlink" Target="https://www.masterduelmeta.com/cards/Ice%20Hand" TargetMode="External"/><Relationship Id="rId43" Type="http://schemas.openxmlformats.org/officeDocument/2006/relationships/hyperlink" Target="https://cardcluster.com/deck/5JxJ1J" TargetMode="External"/><Relationship Id="rId24" Type="http://schemas.openxmlformats.org/officeDocument/2006/relationships/hyperlink" Target="https://www.db.yugioh-card.com/yugiohdb/card_search.action?ope=2&amp;cid=11191&amp;request_locale=en" TargetMode="External"/><Relationship Id="rId46" Type="http://schemas.openxmlformats.org/officeDocument/2006/relationships/hyperlink" Target="https://www.reddit.com/r/Yugioh101/comments/15moq1h/traptrix_deck_what_are_the_best_strategies/" TargetMode="External"/><Relationship Id="rId23" Type="http://schemas.openxmlformats.org/officeDocument/2006/relationships/hyperlink" Target="https://www.coolstuffinc.com/p/YuGiOh/Ice+Hand+%28Platinum+Secret+Rare%29" TargetMode="External"/><Relationship Id="rId45" Type="http://schemas.openxmlformats.org/officeDocument/2006/relationships/hyperlink" Target="https://www.youtube.com/watch?v=YGtQg2k3amQ"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ardguide.com/archetype/traptrix.html" TargetMode="External"/><Relationship Id="rId26" Type="http://schemas.openxmlformats.org/officeDocument/2006/relationships/hyperlink" Target="https://www.tcgplayer.com/product/218907/yugioh-rise-of-the-duelist-thunder-hand" TargetMode="External"/><Relationship Id="rId48" Type="http://schemas.openxmlformats.org/officeDocument/2006/relationships/hyperlink" Target="https://www.tcgplayer.com/content/article/What-You-Need-To-Know-Before-Starting-Yu-Gi-Oh-s-HAT-Format/250ed20f-cab2-4fd5-9952-7efd0300faed/" TargetMode="External"/><Relationship Id="rId25" Type="http://schemas.openxmlformats.org/officeDocument/2006/relationships/hyperlink" Target="https://cardcluster.com/card/thunder-hand" TargetMode="External"/><Relationship Id="rId47" Type="http://schemas.openxmlformats.org/officeDocument/2006/relationships/hyperlink" Target="https://yugiohworlds.wordpress.com/2014/03/25/deck-showcase-artifacts/" TargetMode="External"/><Relationship Id="rId28" Type="http://schemas.openxmlformats.org/officeDocument/2006/relationships/hyperlink" Target="https://www.ideal808.com/Products/87399/2/2674/Thunder-Hand" TargetMode="External"/><Relationship Id="rId27" Type="http://schemas.openxmlformats.org/officeDocument/2006/relationships/hyperlink" Target="https://www.ebay.com/itm/176537866441" TargetMode="External"/><Relationship Id="rId5" Type="http://schemas.openxmlformats.org/officeDocument/2006/relationships/styles" Target="styles.xml"/><Relationship Id="rId6" Type="http://schemas.openxmlformats.org/officeDocument/2006/relationships/hyperlink" Target="https://www.reddit.com/r/yugioh/comments/182set4/list_of_all_current_handtraps/" TargetMode="External"/><Relationship Id="rId29" Type="http://schemas.openxmlformats.org/officeDocument/2006/relationships/hyperlink" Target="https://www.db.yugioh-card.com/yugiohdb/card_search.action?ope=2&amp;cid=15265&amp;request_locale=en" TargetMode="External"/><Relationship Id="rId7" Type="http://schemas.openxmlformats.org/officeDocument/2006/relationships/hyperlink" Target="https://www.reddit.com/r/yugioh/comments/mfjbn8/hand_trap_archetypes/" TargetMode="External"/><Relationship Id="rId8" Type="http://schemas.openxmlformats.org/officeDocument/2006/relationships/hyperlink" Target="https://cubiccreativity.wordpress.com/2019/12/07/archetype-analysis-traptrix/" TargetMode="External"/><Relationship Id="rId31" Type="http://schemas.openxmlformats.org/officeDocument/2006/relationships/hyperlink" Target="https://outof.games/realms/yugioh/cards/8038-prominence-hand/" TargetMode="External"/><Relationship Id="rId30" Type="http://schemas.openxmlformats.org/officeDocument/2006/relationships/hyperlink" Target="https://www.reddit.com/r/yugioh/comments/fqiw0e/rotd_thunder_hand/" TargetMode="External"/><Relationship Id="rId11" Type="http://schemas.openxmlformats.org/officeDocument/2006/relationships/hyperlink" Target="https://www.youtube.com/shorts/IIKwiLzOLtY" TargetMode="External"/><Relationship Id="rId33" Type="http://schemas.openxmlformats.org/officeDocument/2006/relationships/hyperlink" Target="https://www.pricecharting.com/game/yugioh-dragons-of-legend/prominence-hand-1st-edition-drlg-en048" TargetMode="External"/><Relationship Id="rId10" Type="http://schemas.openxmlformats.org/officeDocument/2006/relationships/hyperlink" Target="https://www.yugiohcardguide.com/archetype/artifact.html" TargetMode="External"/><Relationship Id="rId32" Type="http://schemas.openxmlformats.org/officeDocument/2006/relationships/hyperlink" Target="https://www.tcgplayer.com/product/82576/yugioh-dragons-of-legend-prominence-hand" TargetMode="External"/><Relationship Id="rId13" Type="http://schemas.openxmlformats.org/officeDocument/2006/relationships/hyperlink" Target="https://www.tcgplayer.com/content/article/HAT-Format-Deck-Guide-Hand-Artifact-Traptrix/dbe92e7b-f541-4f2e-acca-00b58ed70410/" TargetMode="External"/><Relationship Id="rId35" Type="http://schemas.openxmlformats.org/officeDocument/2006/relationships/hyperlink" Target="https://www.youtube.com/watch?v=SNKYirolf9A" TargetMode="External"/><Relationship Id="rId12" Type="http://schemas.openxmlformats.org/officeDocument/2006/relationships/hyperlink" Target="https://www.tcgplayer.com/content/article/What-Is-Yu-Gi-Oh-s-HAT-Format/dc8de759-f26a-415e-88c6-aee29a93d9bb/" TargetMode="External"/><Relationship Id="rId34" Type="http://schemas.openxmlformats.org/officeDocument/2006/relationships/hyperlink" Target="https://www.db.yugioh-card.com/yugiohdb/card_search.action?ope=2&amp;cid=11192&amp;request_locale=en" TargetMode="External"/><Relationship Id="rId15" Type="http://schemas.openxmlformats.org/officeDocument/2006/relationships/hyperlink" Target="https://www.youtube.com/watch?v=slCMUqHlMRE" TargetMode="External"/><Relationship Id="rId37" Type="http://schemas.openxmlformats.org/officeDocument/2006/relationships/hyperlink" Target="https://granadacorp.tcgplayerpro.com/catalog/yugioh/dragons-of-legend-the-complete-series/magic-hand/221579" TargetMode="External"/><Relationship Id="rId14" Type="http://schemas.openxmlformats.org/officeDocument/2006/relationships/hyperlink" Target="https://www.youtube.com/watch?v=ZOvsfLHotME" TargetMode="External"/><Relationship Id="rId36" Type="http://schemas.openxmlformats.org/officeDocument/2006/relationships/hyperlink" Target="https://www.db.yugioh-card.com/yugiohdb/card_search.action?ope=2&amp;cid=11189&amp;request_locale=en" TargetMode="External"/><Relationship Id="rId17" Type="http://schemas.openxmlformats.org/officeDocument/2006/relationships/hyperlink" Target="https://www.duellinksmeta.com/cards/Fire%20Hand" TargetMode="External"/><Relationship Id="rId39" Type="http://schemas.openxmlformats.org/officeDocument/2006/relationships/hyperlink" Target="https://www.youtube.com/watch?v=LSJqxxW2doQ" TargetMode="External"/><Relationship Id="rId16" Type="http://schemas.openxmlformats.org/officeDocument/2006/relationships/hyperlink" Target="https://www.tcgplayer.com/content/article/The-5-Best-Decks-For-Yu-Gi-Oh-s-HAT-Format/ad155315-7f73-4393-b715-02d471f20b80/" TargetMode="External"/><Relationship Id="rId38" Type="http://schemas.openxmlformats.org/officeDocument/2006/relationships/hyperlink" Target="https://www.youtube.com/shorts/8p2iGZlpQOU" TargetMode="External"/><Relationship Id="rId19" Type="http://schemas.openxmlformats.org/officeDocument/2006/relationships/hyperlink" Target="https://www.tcgplayer.com/product/82580/yugioh-dragons-of-legend-fire-hand" TargetMode="External"/><Relationship Id="rId18" Type="http://schemas.openxmlformats.org/officeDocument/2006/relationships/hyperlink" Target="https://www.yugiohcardguide.com/single/fire-hand.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